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_rels/activeX1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340" w:leader="none"/>
        </w:tabs>
        <w:spacing w:lineRule="exact" w:line="220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ind w:left="6372" w:hanging="0"/>
        <w:rPr>
          <w:color w:val="000000"/>
        </w:rPr>
      </w:pPr>
      <w:r>
        <w:rPr>
          <w:rFonts w:cs="Arial" w:ascii="Arial" w:hAnsi="Arial"/>
          <w:color w:val="000000"/>
          <w:sz w:val="18"/>
          <w:szCs w:val="18"/>
        </w:rPr>
        <w:t xml:space="preserve">Załącznik Nr 1 do wniosku o przyznanie środków </w:t>
      </w:r>
      <w:r>
        <w:rPr>
          <w:rFonts w:cs="Arial" w:ascii="Arial" w:hAnsi="Arial"/>
          <w:color w:val="000000"/>
          <w:sz w:val="18"/>
          <w:szCs w:val="18"/>
        </w:rPr>
        <w:t>rezerwy</w:t>
      </w:r>
      <w:r>
        <w:rPr>
          <w:rFonts w:cs="Arial" w:ascii="Arial" w:hAnsi="Arial"/>
          <w:color w:val="000000"/>
          <w:sz w:val="18"/>
          <w:szCs w:val="18"/>
        </w:rPr>
        <w:t xml:space="preserve"> KFS na finansowanie kosztów kształcenia </w:t>
      </w:r>
    </w:p>
    <w:p>
      <w:pPr>
        <w:pStyle w:val="Normal"/>
        <w:ind w:left="6372" w:hanging="0"/>
        <w:rPr>
          <w:color w:val="000000"/>
        </w:rPr>
      </w:pPr>
      <w:r>
        <w:rPr>
          <w:rFonts w:cs="Arial" w:ascii="Arial" w:hAnsi="Arial"/>
          <w:color w:val="000000"/>
          <w:sz w:val="18"/>
          <w:szCs w:val="18"/>
        </w:rPr>
        <w:t>ustawicznego pracowników i pracodawcy w ramach priorytetów ustalonych na rok 2024, stanowiący dodatkowe oświadczenie Wnioskodawcy w związku z wybranymi przez niego priorytetami wydatkowania środków</w:t>
      </w:r>
      <w:r>
        <w:rPr>
          <w:rFonts w:cs="Arial" w:ascii="Arial" w:hAnsi="Arial"/>
          <w:color w:val="000000"/>
          <w:sz w:val="18"/>
          <w:szCs w:val="18"/>
        </w:rPr>
        <w:t xml:space="preserve"> rezerwy</w:t>
      </w:r>
      <w:r>
        <w:rPr>
          <w:rFonts w:cs="Arial" w:ascii="Arial" w:hAnsi="Arial"/>
          <w:color w:val="000000"/>
          <w:sz w:val="18"/>
          <w:szCs w:val="18"/>
        </w:rPr>
        <w:t xml:space="preserve"> KFS</w:t>
      </w:r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rFonts w:cs="Arial" w:ascii="Arial" w:hAnsi="Arial"/>
          <w:b/>
          <w:color w:val="000000"/>
        </w:rPr>
        <w:t xml:space="preserve">SZCZEGÓŁOWE INFORMACJE DOTYCZĄCE PRIORYTETÓW WYDATKOWANIA ŚRODKÓW </w:t>
      </w:r>
      <w:r>
        <w:rPr>
          <w:rFonts w:cs="Arial" w:ascii="Arial" w:hAnsi="Arial"/>
          <w:b/>
          <w:color w:val="000000"/>
        </w:rPr>
        <w:t>REZERWY</w:t>
      </w:r>
      <w:bookmarkStart w:id="0" w:name="_GoBack"/>
      <w:bookmarkEnd w:id="0"/>
      <w:r>
        <w:rPr>
          <w:rFonts w:cs="Arial" w:ascii="Arial" w:hAnsi="Arial"/>
          <w:b/>
          <w:color w:val="000000"/>
        </w:rPr>
        <w:t xml:space="preserve"> KFS w roku 202</w:t>
      </w:r>
      <w:r>
        <w:rPr>
          <w:rFonts w:cs="Arial" w:ascii="Arial" w:hAnsi="Arial"/>
          <w:b/>
          <w:color w:val="000000"/>
          <w:sz w:val="22"/>
        </w:rPr>
        <w:t>4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tbl>
      <w:tblPr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942"/>
        <w:gridCol w:w="12445"/>
      </w:tblGrid>
      <w:tr>
        <w:trPr>
          <w:trHeight w:val="276" w:hRule="atLeast"/>
        </w:trPr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Numer i nazwa Priorytetu wydatkowania środków </w:t>
            </w: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>rezerwy</w:t>
            </w: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 KFS w roku 202</w:t>
            </w:r>
            <w:r>
              <w:rPr>
                <w:rFonts w:eastAsia="Calibri" w:cs="Arial" w:ascii="Arial" w:hAnsi="Arial"/>
                <w:b/>
                <w:color w:val="000000"/>
                <w:kern w:val="0"/>
                <w:sz w:val="22"/>
                <w:szCs w:val="22"/>
                <w:lang w:eastAsia="en-US" w:bidi="ar-SA"/>
              </w:rPr>
              <w:t>4</w:t>
            </w: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 ustalonego przez </w:t>
            </w: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>MRPiPS</w:t>
            </w:r>
          </w:p>
        </w:tc>
        <w:tc>
          <w:tcPr>
            <w:tcW w:w="12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Uzasadnienie wyboru priorytetu oraz powiązanie zaplanowanego działania/działań z priorytetem, 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który dla poszczególnych uczestników wskazany został w części IV pkt 3, kol. 4 wniosku </w:t>
            </w:r>
          </w:p>
        </w:tc>
      </w:tr>
      <w:tr>
        <w:trPr>
          <w:trHeight w:val="276" w:hRule="atLeast"/>
        </w:trPr>
        <w:tc>
          <w:tcPr>
            <w:tcW w:w="29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napToGrid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Priorytet A </w:t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0" w:after="0"/>
              <w:rPr>
                <w:b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  <w:kern w:val="0"/>
                <w:szCs w:val="22"/>
                <w:lang w:eastAsia="pl-PL" w:bidi="ar-SA"/>
              </w:rPr>
              <w:t>Wsparcie kształcenia ustawicznego pracowników Centrów Integracji Społecznej, Klubów Integracji Społecznej, Warsztatów Terapii Zajęciowej, Zakładów Aktywności Zawodowej, członków lub pracowników spółdzielni socjalnych oraz pracowników zatrudnionych w podmiotach posiadających status przedsiębiorstwa społecznego wskazanych na liście/rejestrze przedsiębiorstw społecznych prowadzonych przez MRPiPS.</w:t>
            </w:r>
          </w:p>
          <w:p>
            <w:pPr>
              <w:pStyle w:val="Tretekstu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kern w:val="0"/>
                <w:szCs w:val="22"/>
                <w:lang w:eastAsia="pl-PL" w:bidi="ar-S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Cs w:val="22"/>
                <w:lang w:eastAsia="pl-PL" w:bidi="ar-SA"/>
              </w:rPr>
            </w:r>
          </w:p>
          <w:p>
            <w:pPr>
              <w:pStyle w:val="Tretekstu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kern w:val="0"/>
                <w:szCs w:val="22"/>
                <w:shd w:fill="FFFF00" w:val="clear"/>
                <w:lang w:eastAsia="pl-PL" w:bidi="ar-S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Cs w:val="22"/>
                <w:shd w:fill="FFFF00" w:val="clear"/>
                <w:lang w:eastAsia="pl-PL" w:bidi="ar-SA"/>
              </w:rPr>
            </w:r>
          </w:p>
        </w:tc>
        <w:tc>
          <w:tcPr>
            <w:tcW w:w="1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eastAsia="Calibri" w:cs="Arial"/>
                <w:b/>
                <w:b/>
                <w:bCs/>
                <w:color w:val="000000"/>
                <w:kern w:val="0"/>
                <w:szCs w:val="22"/>
                <w:shd w:fill="FFFF00" w:val="clear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Cs w:val="22"/>
                <w:shd w:fill="FFFF00" w:val="clear"/>
                <w:lang w:eastAsia="en-US" w:bidi="ar-SA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  <w:t>Wnioskuję/my o przyznanie środków rezerwy Krajowego Funduszu Szkoleniowego na finansowanie kosztów kształcenia ustawicznego pracowników i pracodawcy w ramach Priorytetu A. i tym samym zgodnie do informacji odznaczonej w części IV pkt 3 kol. 4 wniosku oświadczam/y, że reprezentujemy: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tbl>
            <w:tblPr>
              <w:tblW w:w="1230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9810"/>
              <w:gridCol w:w="2489"/>
            </w:tblGrid>
            <w:tr>
              <w:trPr>
                <w:trHeight w:val="288" w:hRule="atLeast"/>
              </w:trPr>
              <w:tc>
                <w:tcPr>
                  <w:tcW w:w="9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3"/>
                    </w:numPr>
                    <w:suppressAutoHyphens w:val="false"/>
                    <w:spacing w:before="0" w:after="0"/>
                    <w:contextualSpacing/>
                    <w:rPr/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Centrum Integracji Społecznej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widniejące w rejestrze CIS prowadzonym przez Wojewodę Dolnośląskiego: </w:t>
                  </w:r>
                  <w:hyperlink r:id="rId2">
                    <w:r>
                      <w:rPr>
                        <w:rStyle w:val="Czeinternetowe"/>
                        <w:rFonts w:eastAsia="Calibri" w:cs="Arial" w:ascii="Arial" w:hAnsi="Arial"/>
                        <w:color w:val="0066FF"/>
                        <w:kern w:val="0"/>
                        <w:szCs w:val="22"/>
                        <w:lang w:eastAsia="en-US" w:bidi="ar-SA"/>
                      </w:rPr>
                      <w:t>https://bip.duw.pl/bip/rejestry-ewidencje-arc/wydzial-zdrowia-i-polit/rejestry/2048,Rejestr-klubowcentrow-integracji-spolecznej.html</w:t>
                    </w:r>
                  </w:hyperlink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 i planuję/my objąć wsparciem pracownika/ów zatrudnionego/ych w tym Centrum. </w:t>
                  </w:r>
                  <w:r>
                    <w:rPr>
                      <w:rFonts w:eastAsia="Calibri" w:cs="Arial" w:ascii="Arial" w:hAnsi="Arial"/>
                      <w:i/>
                      <w:iCs/>
                      <w:color w:val="000000"/>
                      <w:kern w:val="0"/>
                      <w:szCs w:val="22"/>
                      <w:lang w:eastAsia="en-US" w:bidi="ar-SA"/>
                    </w:rPr>
                    <w:t>(Jeśli wnioskodawca nie widnieje w tym rejestrze do wniosku należy dołączyć kopię, potwierdzoną „za zgodność z oryginałem”, decyzji Wojewody o przyznaniu statusu Centrum).</w:t>
                  </w:r>
                </w:p>
                <w:p>
                  <w:pPr>
                    <w:pStyle w:val="ListParagraph"/>
                    <w:widowControl w:val="false"/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3"/>
                    </w:numPr>
                    <w:suppressAutoHyphens w:val="false"/>
                    <w:spacing w:before="0" w:after="0"/>
                    <w:contextualSpacing/>
                    <w:rPr/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Klub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Integracji Społecznej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hyperlink r:id="rId3">
                    <w:r>
                      <w:rPr>
                        <w:rStyle w:val="Czeinternetowe"/>
                        <w:rFonts w:eastAsia="Calibri" w:cs="Arial" w:ascii="Arial" w:hAnsi="Arial"/>
                        <w:color w:val="000000"/>
                        <w:kern w:val="0"/>
                        <w:szCs w:val="22"/>
                        <w:lang w:eastAsia="en-US" w:bidi="ar-SA"/>
                      </w:rPr>
                      <w:t>https://bip.duw.pl/bip/rejestry-ewidencje-arc/wydzial-zdrowia-i-polit/rejestry/2048,Rejestr-klubowcentrow-integracji-spolecznej.html</w:t>
                    </w:r>
                  </w:hyperlink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i planuję/my objąć wsparciem pracownika/ów zatrudnionego/ych w tym Klubie.</w:t>
                  </w:r>
                </w:p>
                <w:p>
                  <w:pPr>
                    <w:pStyle w:val="ListParagraph"/>
                    <w:widowControl w:val="false"/>
                    <w:suppressAutoHyphens w:val="false"/>
                    <w:spacing w:before="0" w:after="0"/>
                    <w:ind w:left="785" w:hanging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3"/>
                    </w:numPr>
                    <w:suppressAutoHyphens w:val="false"/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 xml:space="preserve">Warsztaty Terapii Zajęciowej 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i planuję/my objąć wsparciem pracownika/ów zatrudnionego/ych w tych Warsztatach. Na dzień złożenia wniosku posiadamy zawartą z zarządem powiatu umowę regulującą m.in. warunki i wysokość dofinansowania kosztów utworzenia i działalności warsztatu ze środków PFRON.</w:t>
                  </w:r>
                </w:p>
                <w:p>
                  <w:pPr>
                    <w:pStyle w:val="ListParagraph"/>
                    <w:widowControl w:val="false"/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3"/>
                    </w:numPr>
                    <w:suppressAutoHyphens w:val="false"/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Zakład Aktywności Zawodowej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i planuję/my objąć wsparciem pracownika/ów zatrudnionego/ych w tym Zakładzie. Do wniosku dołączyliśmy kopię, potwierdzoną „za zgodność z oryginałem”, decyzji o przyznaniu statusu zakładu.</w:t>
                  </w:r>
                </w:p>
                <w:p>
                  <w:pPr>
                    <w:pStyle w:val="ListParagraph"/>
                    <w:widowControl w:val="false"/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3"/>
                    </w:numPr>
                    <w:suppressAutoHyphens w:val="false"/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Spółdzielnie Socjalną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i planuję/my objąć wsparciem członka/ów lub pracownika/ów zatrudnionego/ych w tej Spółdzielni. </w:t>
                  </w:r>
                </w:p>
                <w:p>
                  <w:pPr>
                    <w:pStyle w:val="ListParagraph"/>
                    <w:widowControl w:val="false"/>
                    <w:suppressAutoHyphens w:val="false"/>
                    <w:spacing w:before="0" w:after="0"/>
                    <w:contextualSpacing/>
                    <w:rPr>
                      <w:color w:val="000000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3"/>
                    </w:numPr>
                    <w:suppressAutoHyphens w:val="false"/>
                    <w:spacing w:before="0" w:after="0"/>
                    <w:contextualSpacing/>
                    <w:rPr/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Przedsiębiorstwo Społeczne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i planuję/my objąć wsparciem pracownika/ów zatrudnionego/ych w tym Przedsiębiorstwie. Widniejemy w systemie przedsiębiorstw społecznych: </w:t>
                  </w:r>
                  <w:hyperlink r:id="rId4">
                    <w:r>
                      <w:rPr>
                        <w:rStyle w:val="Czeinternetowe"/>
                        <w:rFonts w:eastAsia="Calibri" w:cs="Arial" w:ascii="Arial" w:hAnsi="Arial"/>
                        <w:color w:val="000000"/>
                        <w:kern w:val="0"/>
                        <w:szCs w:val="22"/>
                        <w:lang w:eastAsia="en-US" w:bidi="ar-SA"/>
                      </w:rPr>
                      <w:t>https://rjps.mrips.gov.pl/RJPS/RU/start.do?id_menu=</w:t>
                    </w:r>
                  </w:hyperlink>
                  <w:hyperlink r:id="rId5">
                    <w:r>
                      <w:rPr>
                        <w:rStyle w:val="Czeinternetowe"/>
                        <w:rFonts w:eastAsia="Calibri" w:cs="Arial" w:ascii="Arial" w:hAnsi="Arial"/>
                        <w:color w:val="000000"/>
                        <w:kern w:val="0"/>
                        <w:szCs w:val="22"/>
                        <w:lang w:eastAsia="en-US" w:bidi="ar-SA"/>
                      </w:rPr>
                      <w:t>59</w:t>
                    </w:r>
                  </w:hyperlink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</w:p>
                <w:p>
                  <w:pPr>
                    <w:pStyle w:val="ListParagraph"/>
                    <w:widowControl w:val="false"/>
                    <w:spacing w:before="0" w:after="0"/>
                    <w:contextualSpacing/>
                    <w:rPr>
                      <w:color w:val="000000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shd w:fill="F2F2F2" w:val="clear"/>
                      <w:lang w:eastAsia="en-US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ind w:left="785" w:hanging="0"/>
                    <w:rPr>
                      <w:rFonts w:ascii="Arial" w:hAnsi="Arial" w:eastAsia="Calibri" w:cs="Arial"/>
                      <w:b/>
                      <w:b/>
                      <w:color w:val="000000"/>
                      <w:kern w:val="0"/>
                      <w:sz w:val="16"/>
                      <w:szCs w:val="16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 w:val="16"/>
                      <w:szCs w:val="16"/>
                      <w:lang w:eastAsia="en-US" w:bidi="ar-SA"/>
                    </w:rPr>
                  </w:r>
                </w:p>
              </w:tc>
              <w:tc>
                <w:tcPr>
                  <w:tcW w:w="24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object>
                      <v:shapetype id="shapetype_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control_shape_0" style="width:101.85pt;height:22.35pt" type="#shapetype_75"/>
                      <w:control r:id="rId6" w:name="Pole wyboru 2" w:shapeid="control_shape_0"/>
                    </w:object>
                  </w:r>
                  <w:r>
                    <w:rPr>
                      <w:rFonts w:eastAsia="Arial" w:cs="Arial" w:ascii="Arial" w:hAnsi="Arial"/>
                      <w:b/>
                      <w:bCs/>
                      <w:color w:val="000000"/>
                      <w:kern w:val="0"/>
                      <w:lang w:eastAsia="en-US" w:bidi="ar-SA"/>
                    </w:rPr>
                    <w:t xml:space="preserve"> </w:t>
                  </w:r>
                  <w:r>
                    <w:rPr>
                      <w:rFonts w:eastAsia="Arial" w:cs="Arial" w:ascii="Arial" w:hAnsi="Arial"/>
                      <w:b/>
                      <w:bCs/>
                      <w:color w:val="000000"/>
                      <w:kern w:val="0"/>
                      <w:vertAlign w:val="superscript"/>
                      <w:lang w:eastAsia="en-US" w:bidi="ar-SA"/>
                    </w:rPr>
                    <w:t>1)</w:t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/>
              <w:rPr>
                <w:rFonts w:ascii="Arial" w:hAnsi="Arial" w:eastAsia="Calibri" w:cs="Arial"/>
                <w:color w:val="000000"/>
              </w:rPr>
            </w:pPr>
            <w:r>
              <w:rPr>
                <w:rFonts w:eastAsia="Calibri" w:cs="Arial" w:ascii="Arial" w:hAnsi="Arial"/>
                <w:color w:val="000000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eastAsia="Calibri" w:cs="Arial"/>
                <w:color w:val="000000"/>
              </w:rPr>
            </w:pPr>
            <w:r>
              <w:rPr>
                <w:rFonts w:eastAsia="Calibri" w:cs="Arial" w:ascii="Arial" w:hAnsi="Arial"/>
                <w:color w:val="000000"/>
              </w:rPr>
              <w:t>Do objęcia kształceniem ustawicznym w ramach przedmiotowego priorytetu wskazuję/my następującą/e osobę/osoby: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eastAsia="Calibri" w:cs="Arial"/>
                <w:color w:val="000000"/>
              </w:rPr>
            </w:pPr>
            <w:r>
              <w:rPr>
                <w:rFonts w:eastAsia="Calibri" w:cs="Arial" w:ascii="Arial" w:hAnsi="Arial"/>
                <w:color w:val="000000"/>
              </w:rPr>
            </w:r>
          </w:p>
          <w:tbl>
            <w:tblPr>
              <w:tblW w:w="728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5159"/>
              <w:gridCol w:w="2125"/>
            </w:tblGrid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eastAsia="Calibri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Nr porządkowy osoby wynikający z części IV wniosku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eastAsia="Calibri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Ogólna ilość osób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  <w:p>
                  <w:pPr>
                    <w:pStyle w:val="Normal"/>
                    <w:widowControl w:val="false"/>
                    <w:ind w:firstLine="708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Priorytet </w:t>
            </w:r>
            <w:r>
              <w:rPr>
                <w:rFonts w:eastAsia="Calibri" w:cs="Arial" w:ascii="Arial" w:hAnsi="Arial"/>
                <w:b/>
                <w:color w:val="000000"/>
                <w:kern w:val="0"/>
                <w:sz w:val="22"/>
                <w:szCs w:val="22"/>
                <w:lang w:eastAsia="en-US" w:bidi="ar-SA"/>
              </w:rPr>
              <w:t>B</w:t>
            </w:r>
          </w:p>
          <w:p>
            <w:pPr>
              <w:pStyle w:val="Normal"/>
              <w:widowControl w:val="false"/>
              <w:rPr>
                <w:rFonts w:ascii="Arial" w:hAnsi="Arial" w:eastAsia="Arial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Arial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 xml:space="preserve"> </w:t>
            </w:r>
          </w:p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0" w:after="0"/>
              <w:rPr>
                <w:b/>
                <w:b/>
                <w:color w:val="000000"/>
                <w:kern w:val="0"/>
                <w:lang w:eastAsia="pl-PL" w:bidi="ar-SA"/>
              </w:rPr>
            </w:pPr>
            <w:r>
              <w:rPr>
                <w:rFonts w:eastAsia="Times New Roman"/>
                <w:b/>
                <w:color w:val="000000"/>
                <w:kern w:val="0"/>
                <w:szCs w:val="22"/>
                <w:lang w:eastAsia="pl-PL" w:bidi="ar-SA"/>
              </w:rPr>
              <w:t xml:space="preserve">Wsparcie kształcenia ustawicznego </w:t>
            </w:r>
            <w:r>
              <w:rPr>
                <w:rFonts w:eastAsia="Microsoft YaHei" w:cs="Arial Unicode MS"/>
                <w:b/>
                <w:color w:val="000000"/>
                <w:kern w:val="0"/>
                <w:lang w:eastAsia="pl-PL" w:bidi="ar-SA"/>
              </w:rPr>
              <w:t>osób z orzeczonym stopniem niepełnosprawności.</w:t>
            </w:r>
          </w:p>
        </w:tc>
        <w:tc>
          <w:tcPr>
            <w:tcW w:w="1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  <w:t xml:space="preserve">Wnioskuję/my o przyznanie środków rezerwy Krajowego Funduszu Szkoleniowego na finansowanie kosztów kształcenia ustawicznego pracowników i pracodawcy w ramach Priorytetu B.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eastAsia="Calibri" w:cs="Calibri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Cs w:val="22"/>
                <w:lang w:eastAsia="en-US" w:bidi="ar-SA"/>
              </w:rPr>
            </w:r>
          </w:p>
          <w:tbl>
            <w:tblPr>
              <w:tblW w:w="1204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8032"/>
              <w:gridCol w:w="4015"/>
            </w:tblGrid>
            <w:tr>
              <w:trPr/>
              <w:tc>
                <w:tcPr>
                  <w:tcW w:w="8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</w:tc>
              <w:tc>
                <w:tcPr>
                  <w:tcW w:w="40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NIE DOTYCZY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</w:tc>
            </w:tr>
            <w:tr>
              <w:trPr/>
              <w:tc>
                <w:tcPr>
                  <w:tcW w:w="8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i tym samym zgodnie do informacji odznaczonej w części IV pkt 3 kol. 4 wniosku oświadczam/y, że każda osoba wytypowana do udziału w kształceniu ustawicznym w ramach przedmiotowego priorytetu posiada orzeczenie o stopniu niepełnosprawności oraz dysponujemy kopią takiego dokumentu potwierdzoną „za zgodność z oryginałem”.</w:t>
                  </w:r>
                </w:p>
              </w:tc>
              <w:tc>
                <w:tcPr>
                  <w:tcW w:w="40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  <w:t>Do objęcia kształceniem ustawicznym w ramach przedmiotowego priorytetu wskazuję/emy następującą/e osobę/osoby:</w:t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tbl>
            <w:tblPr>
              <w:tblW w:w="728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5159"/>
              <w:gridCol w:w="2125"/>
            </w:tblGrid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eastAsia="Calibri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Nr porządkowy osoby wynikający z części IV wniosku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eastAsia="Calibri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Ogólna ilość osób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  <w:p>
                  <w:pPr>
                    <w:pStyle w:val="Normal"/>
                    <w:widowControl w:val="false"/>
                    <w:ind w:firstLine="708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napToGrid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shd w:fill="FFFF00" w:val="clear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shd w:fill="FFFF00" w:val="clear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>Priorytet C</w:t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0" w:after="0"/>
              <w:rPr>
                <w:rFonts w:eastAsia="Times New Roman"/>
                <w:color w:val="000000"/>
                <w:kern w:val="0"/>
                <w:szCs w:val="22"/>
                <w:lang w:eastAsia="pl-PL" w:bidi="ar-SA"/>
              </w:rPr>
            </w:pPr>
            <w:r>
              <w:rPr>
                <w:rFonts w:eastAsia="Times New Roman"/>
                <w:b/>
                <w:color w:val="000000"/>
                <w:kern w:val="0"/>
                <w:szCs w:val="22"/>
                <w:lang w:eastAsia="pl-PL" w:bidi="ar-SA"/>
              </w:rPr>
              <w:t>Wsparcie kształcenia ustawicznego osób, które mogą udokumentować wykonywanie przez co najmniej 15 lat prac w szczególnych warunkach lub o szczególnym charakterze, a którym nie przysługuje prawo do emerytury pomostowej.</w:t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</w:tc>
        <w:tc>
          <w:tcPr>
            <w:tcW w:w="1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  <w:t xml:space="preserve">Wnioskuję/my o przyznanie środków rezerwy Krajowego Funduszu Szkoleniowego na finansowanie kosztów kształcenia ustawicznego pracowników i pracodawcy w ramach Priorytetu C i tym samym zgodnie do informacji odznaczonej w części IV pkt 3 kol. 4 wniosku oświadczam/y, że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  <w:tbl>
            <w:tblPr>
              <w:tblW w:w="1204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8533"/>
              <w:gridCol w:w="3514"/>
            </w:tblGrid>
            <w:tr>
              <w:trPr/>
              <w:tc>
                <w:tcPr>
                  <w:tcW w:w="8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4"/>
                    </w:numPr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każda osoba wytypowana do udziału w kształceniu ustawicznym w ramach przedmiotowego priorytetu wykonywała przez co najmniej 15 lat pracę w szczególnych warunkach lub o szczególnym charakterze, a której nie przysługuje prawo do emerytury pomostowej,</w:t>
                  </w:r>
                </w:p>
                <w:p>
                  <w:pPr>
                    <w:pStyle w:val="ListParagraph"/>
                    <w:widowControl w:val="false"/>
                    <w:numPr>
                      <w:ilvl w:val="0"/>
                      <w:numId w:val="4"/>
                    </w:numPr>
                    <w:spacing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w stosunku do każdej z osób, o których mowa w pkt. a) dysponuję/my odpowiednimi dokumentami, na podstawie których zweryfikowany został fakt świadczenia pracy przez co najmniej 15 lat w szczególnych warunkach lub o szczególnym charakterze, jak również nieposiadania prawa do emerytury pomostowej, w rozumieniu przepisów ustawy z dnia 19 grudnia 2008 r. o emeryturach pomostowych (t.j. Dz. U. 2023.164 ze zm.)</w:t>
                  </w:r>
                </w:p>
                <w:p>
                  <w:pPr>
                    <w:pStyle w:val="ListParagraph"/>
                    <w:widowControl w:val="false"/>
                    <w:spacing w:before="0" w:after="0"/>
                    <w:contextualSpacing/>
                    <w:rPr>
                      <w:rFonts w:ascii="Arial" w:hAnsi="Arial" w:eastAsia="Calibri" w:cs="Arial"/>
                      <w:b/>
                      <w:b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  <w:tc>
                <w:tcPr>
                  <w:tcW w:w="3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NIE DOTYCZY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  <w:t>Do objęcia kształceniem ustawicznym w ramach przedmiotowego priorytetu wskazuję/emy następującą/e osobę/osoby: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tbl>
            <w:tblPr>
              <w:tblW w:w="728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5159"/>
              <w:gridCol w:w="2125"/>
            </w:tblGrid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eastAsia="Calibri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Nr porządkowy osoby wynikający z części IV wniosku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eastAsia="Calibri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Ogólna ilość osób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  <w:p>
                  <w:pPr>
                    <w:pStyle w:val="Normal"/>
                    <w:widowControl w:val="false"/>
                    <w:ind w:firstLine="708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DDDDD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" w:hAnsi="Arial" w:eastAsia="Calibri" w:cs="Arial"/>
                <w:b/>
                <w:b/>
                <w:i/>
                <w:i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i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  <w:t>Priorytet D</w:t>
            </w:r>
          </w:p>
          <w:p>
            <w:pPr>
              <w:pStyle w:val="Normal"/>
              <w:widowControl w:val="false"/>
              <w:snapToGrid w:val="false"/>
              <w:rPr>
                <w:rFonts w:ascii="Arial" w:hAnsi="Arial" w:eastAsia="Calibri" w:cs="Arial"/>
                <w:b/>
                <w:b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</w:rPr>
              <w:t>Wsparcie kształcenia ustawicznego w obszarach/branżach kluczowych dla rozwoju powiatu/województwa wskazanych w dokumentach strategicznych/planach rozwoju</w:t>
            </w:r>
          </w:p>
          <w:p>
            <w:pPr>
              <w:pStyle w:val="Tretekstu"/>
              <w:widowControl w:val="false"/>
              <w:snapToGrid w:val="false"/>
              <w:spacing w:before="0" w:after="0"/>
              <w:rPr>
                <w:rFonts w:ascii="Arial" w:hAnsi="Arial" w:eastAsia="Calibri" w:cs="Arial"/>
                <w:b/>
                <w:b/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color w:val="000000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Calibri" w:cs="Calibri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Calibri" w:ascii="Calibri" w:hAnsi="Calibri"/>
                <w:color w:val="000000"/>
                <w:kern w:val="0"/>
                <w:szCs w:val="22"/>
                <w:lang w:eastAsia="en-US" w:bidi="ar-SA"/>
              </w:rPr>
            </w:r>
          </w:p>
        </w:tc>
        <w:tc>
          <w:tcPr>
            <w:tcW w:w="1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uppressAutoHyphens w:val="true"/>
              <w:snapToGrid w:val="false"/>
              <w:spacing w:lineRule="auto" w:line="360" w:before="0" w:after="62"/>
              <w:rPr>
                <w:rFonts w:ascii="Arial" w:hAnsi="Arial" w:eastAsia="Calibri" w:cs="Arial"/>
                <w:color w:val="000000"/>
                <w:kern w:val="0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2"/>
                <w:szCs w:val="22"/>
                <w:lang w:eastAsia="en-US" w:bidi="ar-SA"/>
              </w:rPr>
              <w:t xml:space="preserve">Zgodnie do informacji odznaczonej w części IV pkt 3 kol. 4 wniosku wnioskuję/my o przyznanie środków rezerwy Krajowego Funduszu Szkoleniowego na finansowanie kosztów kształcenia ustawicznego pracowników i pracodawcy w ramach Priorytetu D jako pracodawca prowadzący </w:t>
            </w:r>
            <w:r>
              <w:rPr>
                <w:rFonts w:eastAsia="Calibri" w:cs="Arial" w:ascii="Arial" w:hAnsi="Arial"/>
                <w:color w:val="000000"/>
                <w:kern w:val="0"/>
                <w:sz w:val="22"/>
                <w:szCs w:val="22"/>
                <w:lang w:eastAsia="en-US" w:bidi="ar-SA"/>
              </w:rPr>
              <w:t>przedsiębiorstwo/podmiot na terenie miasta Wałbrzych i/lub powiatu wałbrzyskiego, i tym samym oświadczam, że</w:t>
            </w:r>
            <w:r>
              <w:rPr>
                <w:rFonts w:eastAsia="Calibri" w:cs="Arial" w:ascii="Arial" w:hAnsi="Arial"/>
                <w:color w:val="000000"/>
                <w:kern w:val="0"/>
                <w:sz w:val="22"/>
                <w:szCs w:val="22"/>
                <w:lang w:eastAsia="en-US" w:bidi="ar-SA"/>
              </w:rPr>
              <w:t xml:space="preserve">: </w:t>
            </w: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eastAsia="en-US" w:bidi="ar-SA"/>
              </w:rPr>
              <w:t>(należy wybrać jedną z poniższych opcji)</w:t>
            </w:r>
          </w:p>
          <w:p>
            <w:pPr>
              <w:pStyle w:val="NormalWeb"/>
              <w:widowControl w:val="false"/>
              <w:suppressAutoHyphens w:val="true"/>
              <w:snapToGrid w:val="false"/>
              <w:spacing w:lineRule="auto" w:line="360" w:before="0" w:after="62"/>
              <w:rPr>
                <w:rFonts w:ascii="Arial" w:hAnsi="Arial" w:eastAsia="Calibri" w:cs="Arial"/>
                <w:color w:val="000000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eastAsia="en-US" w:bidi="ar-SA"/>
              </w:rPr>
            </w:r>
          </w:p>
          <w:tbl>
            <w:tblPr>
              <w:tblW w:w="1204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9242"/>
              <w:gridCol w:w="2805"/>
            </w:tblGrid>
            <w:tr>
              <w:trPr>
                <w:trHeight w:val="1596" w:hRule="atLeast"/>
              </w:trPr>
              <w:tc>
                <w:tcPr>
                  <w:tcW w:w="92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Web"/>
                    <w:widowControl w:val="false"/>
                    <w:numPr>
                      <w:ilvl w:val="0"/>
                      <w:numId w:val="5"/>
                    </w:numPr>
                    <w:spacing w:before="280" w:after="0"/>
                    <w:rPr>
                      <w:rFonts w:ascii="Arial" w:hAnsi="Arial" w:cs="Arial"/>
                      <w:color w:val="000000"/>
                      <w:kern w:val="0"/>
                      <w:sz w:val="22"/>
                      <w:szCs w:val="22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  <w:t>prowadzę przedsiębiorstwo/podmiot nie dłużej niż 2 lata i tym samym spełniam kryterium dostępności dla Obszaru nr 6 – „Rozwój gospodarki i przedsiębiorczości”</w:t>
                  </w:r>
                </w:p>
                <w:p>
                  <w:pPr>
                    <w:pStyle w:val="NormalWeb"/>
                    <w:widowControl w:val="false"/>
                    <w:spacing w:before="0" w:after="62"/>
                    <w:ind w:left="720" w:hanging="0"/>
                    <w:rPr>
                      <w:color w:val="000000"/>
                      <w:kern w:val="0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32"/>
                      <w:szCs w:val="32"/>
                      <w:lang w:bidi="ar-SA"/>
                    </w:rPr>
                    <w:t>□</w:t>
                  </w:r>
                  <w:r>
                    <w:rPr>
                      <w:rFonts w:cs="Arial" w:ascii="Arial" w:hAnsi="Arial"/>
                      <w:color w:val="000000"/>
                      <w:kern w:val="0"/>
                      <w:lang w:bidi="ar-SA"/>
                    </w:rPr>
                    <w:t xml:space="preserve"> </w:t>
                  </w:r>
                  <w:r>
                    <w:rPr>
                      <w:rFonts w:cs="Arial" w:ascii="Arial" w:hAnsi="Arial"/>
                      <w:b/>
                      <w:color w:val="000000"/>
                      <w:kern w:val="0"/>
                      <w:lang w:bidi="ar-SA"/>
                    </w:rPr>
                    <w:t>TAK</w:t>
                  </w:r>
                  <w:r>
                    <w:rPr>
                      <w:rFonts w:cs="Arial" w:ascii="Arial" w:hAnsi="Arial"/>
                      <w:b/>
                      <w:color w:val="000000"/>
                      <w:kern w:val="0"/>
                      <w:vertAlign w:val="superscript"/>
                      <w:lang w:bidi="ar-SA"/>
                    </w:rPr>
                    <w:t>1</w:t>
                  </w:r>
                  <w:r>
                    <w:rPr>
                      <w:rFonts w:cs="Arial" w:ascii="Arial" w:hAnsi="Arial"/>
                      <w:color w:val="000000"/>
                      <w:kern w:val="0"/>
                      <w:vertAlign w:val="superscript"/>
                      <w:lang w:bidi="ar-SA"/>
                    </w:rPr>
                    <w:t>)</w:t>
                  </w:r>
                  <w:r>
                    <w:rPr>
                      <w:rFonts w:cs="Arial" w:ascii="Arial" w:hAnsi="Arial"/>
                      <w:color w:val="000000"/>
                      <w:kern w:val="0"/>
                      <w:sz w:val="32"/>
                      <w:szCs w:val="32"/>
                      <w:lang w:bidi="ar-SA"/>
                    </w:rPr>
                    <w:t xml:space="preserve">       □</w:t>
                  </w:r>
                  <w:r>
                    <w:rPr>
                      <w:rFonts w:cs="Arial" w:ascii="Arial" w:hAnsi="Arial"/>
                      <w:color w:val="000000"/>
                      <w:kern w:val="0"/>
                      <w:lang w:bidi="ar-SA"/>
                    </w:rPr>
                    <w:t xml:space="preserve"> </w:t>
                  </w:r>
                  <w:r>
                    <w:rPr>
                      <w:rFonts w:cs="Arial" w:ascii="Arial" w:hAnsi="Arial"/>
                      <w:b/>
                      <w:color w:val="000000"/>
                      <w:kern w:val="0"/>
                      <w:lang w:bidi="ar-SA"/>
                    </w:rPr>
                    <w:t>NIE</w:t>
                  </w:r>
                  <w:r>
                    <w:rPr>
                      <w:rFonts w:cs="Arial" w:ascii="Arial" w:hAnsi="Arial"/>
                      <w:b/>
                      <w:color w:val="000000"/>
                      <w:kern w:val="0"/>
                      <w:vertAlign w:val="superscript"/>
                      <w:lang w:bidi="ar-SA"/>
                    </w:rPr>
                    <w:t>1</w:t>
                  </w:r>
                  <w:r>
                    <w:rPr>
                      <w:rFonts w:cs="Arial" w:ascii="Arial" w:hAnsi="Arial"/>
                      <w:color w:val="000000"/>
                      <w:kern w:val="0"/>
                      <w:vertAlign w:val="superscript"/>
                      <w:lang w:bidi="ar-SA"/>
                    </w:rPr>
                    <w:t>)</w:t>
                  </w:r>
                </w:p>
                <w:p>
                  <w:pPr>
                    <w:pStyle w:val="NormalWeb"/>
                    <w:widowControl w:val="false"/>
                    <w:spacing w:before="0" w:after="0"/>
                    <w:ind w:left="720" w:hanging="0"/>
                    <w:rPr>
                      <w:rFonts w:ascii="Arial" w:hAnsi="Arial" w:cs="Arial"/>
                      <w:color w:val="000000"/>
                      <w:kern w:val="0"/>
                      <w:sz w:val="22"/>
                      <w:szCs w:val="22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</w:r>
                </w:p>
                <w:p>
                  <w:pPr>
                    <w:pStyle w:val="NormalWeb"/>
                    <w:widowControl w:val="false"/>
                    <w:spacing w:lineRule="auto" w:line="240" w:before="0" w:after="62"/>
                    <w:ind w:left="720" w:hanging="0"/>
                    <w:rPr>
                      <w:color w:val="000000"/>
                      <w:kern w:val="0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  <w:t>Powyższe wynika z</w:t>
                  </w:r>
                  <w:r>
                    <w:rPr>
                      <w:rFonts w:cs="Arial" w:ascii="Arial" w:hAnsi="Arial"/>
                      <w:color w:val="000000"/>
                      <w:kern w:val="0"/>
                      <w:vertAlign w:val="superscript"/>
                      <w:lang w:bidi="ar-SA"/>
                    </w:rPr>
                    <w:t>1)</w:t>
                  </w: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  <w:t>:</w:t>
                  </w:r>
                </w:p>
                <w:p>
                  <w:pPr>
                    <w:pStyle w:val="NormalWeb"/>
                    <w:widowControl w:val="false"/>
                    <w:spacing w:lineRule="auto" w:line="240" w:before="0" w:after="62"/>
                    <w:ind w:left="720" w:hanging="0"/>
                    <w:rPr>
                      <w:color w:val="000000"/>
                      <w:kern w:val="0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32"/>
                      <w:szCs w:val="32"/>
                      <w:lang w:bidi="ar-SA"/>
                    </w:rPr>
                    <w:t xml:space="preserve">□ </w:t>
                  </w: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  <w:t>moich dokumentów rejestrowych,</w:t>
                  </w:r>
                </w:p>
                <w:p>
                  <w:pPr>
                    <w:pStyle w:val="NormalWeb"/>
                    <w:widowControl w:val="false"/>
                    <w:spacing w:lineRule="auto" w:line="240" w:before="0" w:after="0"/>
                    <w:ind w:left="720" w:hanging="0"/>
                    <w:rPr>
                      <w:rFonts w:ascii="Arial" w:hAnsi="Arial" w:cs="Arial"/>
                      <w:color w:val="000000"/>
                      <w:kern w:val="0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32"/>
                      <w:szCs w:val="32"/>
                      <w:lang w:bidi="ar-SA"/>
                    </w:rPr>
                    <w:t xml:space="preserve">□ </w:t>
                  </w: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  <w:t xml:space="preserve">dołączonego do wniosku dokumentu t.j……………………………………………..….  </w:t>
                  </w:r>
                </w:p>
                <w:p>
                  <w:pPr>
                    <w:pStyle w:val="NormalWeb"/>
                    <w:widowControl w:val="false"/>
                    <w:spacing w:lineRule="auto" w:line="240" w:before="0" w:after="62"/>
                    <w:ind w:left="720" w:hanging="0"/>
                    <w:rPr>
                      <w:rFonts w:ascii="Arial" w:hAnsi="Arial" w:cs="Arial"/>
                      <w:color w:val="000000"/>
                      <w:kern w:val="0"/>
                      <w:lang w:bidi="ar-SA"/>
                    </w:rPr>
                  </w:pPr>
                  <w:r>
                    <w:rPr>
                      <w:rFonts w:cs="Arial" w:ascii="Arial" w:hAnsi="Arial"/>
                      <w:color w:val="000000"/>
                      <w:kern w:val="0"/>
                      <w:sz w:val="22"/>
                      <w:szCs w:val="22"/>
                      <w:lang w:bidi="ar-SA"/>
                    </w:rPr>
                    <w:t xml:space="preserve">                                                                                  </w:t>
                  </w:r>
                  <w:r>
                    <w:rPr>
                      <w:rFonts w:cs="Arial" w:ascii="Arial" w:hAnsi="Arial"/>
                      <w:color w:val="000000"/>
                      <w:kern w:val="0"/>
                      <w:sz w:val="16"/>
                      <w:szCs w:val="16"/>
                      <w:lang w:bidi="ar-SA"/>
                    </w:rPr>
                    <w:t>(należy wskazać dokument)</w:t>
                  </w:r>
                </w:p>
              </w:tc>
              <w:tc>
                <w:tcPr>
                  <w:tcW w:w="28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 xml:space="preserve">□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NIE DOTYCZY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)</w:t>
                  </w:r>
                </w:p>
              </w:tc>
            </w:tr>
            <w:tr>
              <w:trPr>
                <w:trHeight w:val="1595" w:hRule="atLeast"/>
              </w:trPr>
              <w:tc>
                <w:tcPr>
                  <w:tcW w:w="92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6"/>
                    </w:numPr>
                    <w:spacing w:lineRule="auto" w:line="276" w:before="0" w:after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działam w obszarze……………………………………………………….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, o którym mowa w opisie priorytetu D. ogłoszenia o naborze wniosków, tj. branży kluczowej dla rozwoju powiatu wałbrzyskiego i/lub miasta Wałbrzych, której przypisany jest kod PKD ………………….….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 xml:space="preserve">2) </w:t>
                  </w:r>
                </w:p>
                <w:p>
                  <w:pPr>
                    <w:pStyle w:val="ListParagraph"/>
                    <w:widowControl w:val="false"/>
                    <w:spacing w:lineRule="auto" w:line="276" w:before="0" w:after="0"/>
                    <w:ind w:left="785" w:hanging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TAK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 xml:space="preserve">)                  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lang w:eastAsia="en-US" w:bidi="ar-SA"/>
                    </w:rPr>
                    <w:t>NIE</w:t>
                  </w:r>
                  <w:r>
                    <w:rPr>
                      <w:rFonts w:eastAsia="Calibri" w:cs="Arial" w:ascii="Arial" w:hAnsi="Arial"/>
                      <w:b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</w:p>
                <w:p>
                  <w:pPr>
                    <w:pStyle w:val="ListParagraph"/>
                    <w:widowControl w:val="false"/>
                    <w:spacing w:lineRule="auto" w:line="276" w:before="0" w:after="0"/>
                    <w:ind w:left="785" w:hanging="0"/>
                    <w:contextualSpacing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Mając na uwadze powyższe, oświadczam/y, że:</w:t>
                  </w:r>
                </w:p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>□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na dzień złożenia wniosku KFS realizuję/emy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:   i/lub</w:t>
                  </w:r>
                </w:p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 xml:space="preserve">□ 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w okresie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 w:val="32"/>
                      <w:szCs w:val="32"/>
                      <w:lang w:eastAsia="en-US" w:bidi="ar-SA"/>
                    </w:rPr>
                    <w:t xml:space="preserve"> 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sześciu miesięcy po złożeniu wniosku planowane są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1)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 xml:space="preserve">: </w:t>
                  </w:r>
                </w:p>
                <w:p>
                  <w:pPr>
                    <w:pStyle w:val="Normal"/>
                    <w:widowControl w:val="false"/>
                    <w:spacing w:before="57" w:after="57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działania, które obejmują projekt, program lub zamysł strategiczny istotny dla rozwoju regionu i tym samym mają istotny wpływ na realizację celów  rozwoju powiatu wałbrzyskiego i/lub miasta Wałbrzych.</w:t>
                  </w:r>
                </w:p>
                <w:p>
                  <w:pPr>
                    <w:pStyle w:val="Normal"/>
                    <w:widowControl w:val="false"/>
                    <w:spacing w:before="57" w:after="57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Na potwierdzenie powyższego poniżej prezentuję/my krótki opis tych przedsięwzięć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:</w:t>
                  </w:r>
                </w:p>
                <w:p>
                  <w:pPr>
                    <w:pStyle w:val="Normal"/>
                    <w:widowControl w:val="false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.........................................................................………...</w:t>
                  </w:r>
                </w:p>
                <w:p>
                  <w:pPr>
                    <w:pStyle w:val="Normal"/>
                    <w:widowControl w:val="false"/>
                    <w:jc w:val="both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……………………………………………………………………………………………………………………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..............................................................................................................</w:t>
                  </w:r>
                </w:p>
                <w:p>
                  <w:pPr>
                    <w:pStyle w:val="Normal"/>
                    <w:widowControl w:val="false"/>
                    <w:jc w:val="both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  <w:tc>
                <w:tcPr>
                  <w:tcW w:w="2805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  <w:t>Do objęcia kształceniem ustawicznym w ramach przedmiotowego priorytetu wskazuję/emy następującą/e osobę/osoby:</w:t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</w:r>
          </w:p>
          <w:tbl>
            <w:tblPr>
              <w:tblW w:w="728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5159"/>
              <w:gridCol w:w="2125"/>
            </w:tblGrid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Nr porządkowy osoby wynikający z części IV wniosku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  <w:t>Ogólna ilość osób</w:t>
                  </w: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vertAlign w:val="superscript"/>
                      <w:lang w:eastAsia="en-US" w:bidi="ar-SA"/>
                    </w:rPr>
                    <w:t>2)</w:t>
                  </w:r>
                </w:p>
                <w:p>
                  <w:pPr>
                    <w:pStyle w:val="Normal"/>
                    <w:widowControl w:val="false"/>
                    <w:ind w:firstLine="708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  <w:tr>
              <w:trPr/>
              <w:tc>
                <w:tcPr>
                  <w:tcW w:w="5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Arial" w:hAnsi="Arial" w:eastAsia="Calibri" w:cs="Arial"/>
                      <w:color w:val="000000"/>
                      <w:kern w:val="0"/>
                      <w:szCs w:val="22"/>
                      <w:lang w:eastAsia="en-US" w:bidi="ar-SA"/>
                    </w:rPr>
                  </w:pPr>
                  <w:r>
                    <w:rPr>
                      <w:rFonts w:eastAsia="Calibri" w:cs="Arial" w:ascii="Arial" w:hAnsi="Arial"/>
                      <w:color w:val="000000"/>
                      <w:kern w:val="0"/>
                      <w:szCs w:val="22"/>
                      <w:lang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1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 w:eastAsia="Calibri" w:cs="Arial"/>
                <w:b/>
                <w:b/>
                <w:i/>
                <w:i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b/>
                <w:i/>
                <w:color w:val="000000"/>
                <w:kern w:val="0"/>
                <w:szCs w:val="22"/>
                <w:lang w:eastAsia="en-US" w:bidi="ar-SA"/>
              </w:rPr>
              <w:t>UWAGA!</w:t>
            </w:r>
          </w:p>
          <w:p>
            <w:pPr>
              <w:pStyle w:val="Normal"/>
              <w:widowControl w:val="false"/>
              <w:rPr>
                <w:rFonts w:ascii="Arial" w:hAnsi="Arial" w:eastAsia="Calibri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Cs w:val="22"/>
                <w:lang w:eastAsia="en-US" w:bidi="ar-SA"/>
              </w:rPr>
              <w:t>Niezależnie od wybranego przez Wnioskodawcę priorytetu, z którego mają być sfinansowane koszty kształcenia ustawicznego, uzasadnienie potrzeby odbycia kształcenia ustawicznego należy przedstawić w części IV wniosku KFS w pkt. 7.2  odrębnie dla każdego uczestnika.</w:t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 w:eastAsia="Calibri" w:cs="Calibri"/>
                <w:b/>
                <w:b/>
                <w:i/>
                <w:i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eastAsia="Calibri" w:cs="Calibri" w:ascii="Calibri" w:hAnsi="Calibri"/>
                <w:b/>
                <w:i/>
                <w:color w:val="000000"/>
                <w:kern w:val="0"/>
                <w:szCs w:val="22"/>
                <w:lang w:eastAsia="en-US" w:bidi="ar-SA"/>
              </w:rPr>
            </w:r>
          </w:p>
        </w:tc>
      </w:tr>
    </w:tbl>
    <w:p>
      <w:pPr>
        <w:pStyle w:val="Normal"/>
        <w:rPr>
          <w:color w:val="000000"/>
        </w:rPr>
      </w:pPr>
      <w:r>
        <w:rPr>
          <w:rFonts w:cs="Arial" w:ascii="Arial" w:hAnsi="Arial"/>
          <w:color w:val="000000"/>
          <w:sz w:val="16"/>
          <w:szCs w:val="16"/>
          <w:vertAlign w:val="superscript"/>
        </w:rPr>
        <w:t>1)</w:t>
      </w:r>
      <w:r>
        <w:rPr>
          <w:rFonts w:cs="Arial" w:ascii="Arial" w:hAnsi="Arial"/>
          <w:color w:val="000000"/>
          <w:sz w:val="16"/>
          <w:szCs w:val="16"/>
        </w:rPr>
        <w:t>właściwe odznaczyć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color w:val="000000"/>
          <w:sz w:val="16"/>
          <w:szCs w:val="16"/>
          <w:vertAlign w:val="superscript"/>
        </w:rPr>
        <w:t>2)</w:t>
      </w:r>
      <w:r>
        <w:rPr>
          <w:rFonts w:cs="Arial" w:ascii="Arial" w:hAnsi="Arial"/>
          <w:color w:val="000000"/>
          <w:sz w:val="16"/>
          <w:szCs w:val="16"/>
        </w:rPr>
        <w:t>należy wskazać/wymienić</w:t>
      </w:r>
    </w:p>
    <w:p>
      <w:pPr>
        <w:pStyle w:val="Normal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tLeast" w:line="20"/>
        <w:ind w:left="708" w:hanging="708"/>
        <w:rPr>
          <w:color w:val="000000"/>
        </w:rPr>
      </w:pPr>
      <w:r>
        <w:rPr>
          <w:rFonts w:cs="Arial" w:ascii="Arial" w:hAnsi="Arial"/>
          <w:color w:val="000000"/>
          <w:sz w:val="16"/>
          <w:szCs w:val="16"/>
        </w:rPr>
        <w:tab/>
        <w:tab/>
        <w:tab/>
        <w:t xml:space="preserve">......................................                </w:t>
        <w:tab/>
        <w:tab/>
        <w:tab/>
        <w:t xml:space="preserve"> </w:t>
        <w:tab/>
        <w:t>..............................................</w:t>
        <w:tab/>
        <w:tab/>
        <w:tab/>
        <w:tab/>
        <w:tab/>
        <w:tab/>
        <w:tab/>
        <w:t>......................................................................................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     </w:t>
      </w:r>
    </w:p>
    <w:p>
      <w:pPr>
        <w:pStyle w:val="Normal"/>
        <w:spacing w:lineRule="atLeast" w:line="20"/>
        <w:ind w:left="708" w:hanging="708"/>
        <w:rPr>
          <w:color w:val="000000"/>
        </w:rPr>
      </w:pPr>
      <w:r>
        <w:rPr>
          <w:rFonts w:eastAsia="Arial" w:cs="Arial" w:ascii="Arial" w:hAnsi="Arial"/>
          <w:color w:val="000000"/>
          <w:sz w:val="16"/>
          <w:szCs w:val="16"/>
        </w:rPr>
        <w:tab/>
        <w:tab/>
        <w:tab/>
        <w:tab/>
        <w:tab/>
      </w:r>
      <w:r>
        <w:rPr>
          <w:rFonts w:cs="Arial" w:ascii="Arial" w:hAnsi="Arial"/>
          <w:color w:val="000000"/>
          <w:sz w:val="16"/>
          <w:szCs w:val="16"/>
        </w:rPr>
        <w:t>/data/</w:t>
        <w:tab/>
        <w:tab/>
        <w:t xml:space="preserve">         </w:t>
        <w:tab/>
        <w:tab/>
        <w:tab/>
        <w:tab/>
        <w:t>pieczęć nagłówkowa / NIP</w:t>
        <w:tab/>
        <w:t xml:space="preserve">             </w:t>
        <w:tab/>
        <w:tab/>
        <w:tab/>
        <w:tab/>
        <w:tab/>
        <w:tab/>
        <w:tab/>
        <w:tab/>
        <w:t>/pieczęć imienna i podpis wnioskodawcy lub</w:t>
      </w:r>
      <w:r>
        <w:rPr>
          <w:color w:val="000000"/>
          <w:sz w:val="16"/>
          <w:szCs w:val="16"/>
        </w:rPr>
        <w:t xml:space="preserve">  </w:t>
      </w:r>
      <w:r>
        <w:rPr>
          <w:rFonts w:cs="Arial" w:ascii="Arial" w:hAnsi="Arial"/>
          <w:color w:val="000000"/>
          <w:sz w:val="16"/>
          <w:szCs w:val="16"/>
        </w:rPr>
        <w:t xml:space="preserve">osoby </w:t>
      </w:r>
    </w:p>
    <w:p>
      <w:pPr>
        <w:pStyle w:val="Normal"/>
        <w:spacing w:lineRule="atLeast" w:line="20"/>
        <w:rPr>
          <w:color w:val="000000"/>
        </w:rPr>
      </w:pPr>
      <w:r>
        <w:rPr>
          <w:rFonts w:cs="Arial" w:ascii="Arial" w:hAnsi="Arial"/>
          <w:color w:val="000000"/>
          <w:sz w:val="16"/>
          <w:szCs w:val="16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uprawnionej do reprezentowania wnioskodawcy,    </w:t>
      </w:r>
    </w:p>
    <w:p>
      <w:pPr>
        <w:pStyle w:val="Normal"/>
        <w:tabs>
          <w:tab w:val="left" w:pos="340" w:leader="none"/>
        </w:tabs>
        <w:rPr>
          <w:color w:val="000000"/>
        </w:rPr>
      </w:pPr>
      <w:r>
        <w:rPr>
          <w:rFonts w:cs="Arial" w:ascii="Arial" w:hAnsi="Arial"/>
          <w:color w:val="000000"/>
          <w:sz w:val="16"/>
          <w:szCs w:val="16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bądź czytelnie imię i nazwisko/</w:t>
      </w:r>
    </w:p>
    <w:p>
      <w:pPr>
        <w:pStyle w:val="Normal"/>
        <w:tabs>
          <w:tab w:val="left" w:pos="340" w:leader="none"/>
        </w:tabs>
        <w:spacing w:lineRule="exact" w:line="220"/>
        <w:rPr>
          <w:color w:val="000000"/>
        </w:rPr>
      </w:pPr>
      <w:r>
        <w:rPr>
          <w:color w:val="000000"/>
        </w:rPr>
      </w:r>
    </w:p>
    <w:sectPr>
      <w:headerReference w:type="default" r:id="rId7"/>
      <w:footerReference w:type="default" r:id="rId8"/>
      <w:type w:val="nextPage"/>
      <w:pgSz w:orient="landscape" w:w="16838" w:h="11906"/>
      <w:pgMar w:left="681" w:right="681" w:header="681" w:top="2043" w:footer="681" w:bottom="1362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spacing w:lineRule="exact" w:line="180"/>
      <w:textAlignment w:val="bottom"/>
      <w:rPr>
        <w:rFonts w:ascii="Arial" w:hAnsi="Arial"/>
        <w:b/>
        <w:b/>
        <w:bCs/>
        <w:sz w:val="14"/>
        <w:szCs w:val="14"/>
      </w:rPr>
    </w:pPr>
    <w:r>
      <w:drawing>
        <wp:anchor behindDoc="1" distT="0" distB="0" distL="0" distR="0" simplePos="0" locked="0" layoutInCell="0" allowOverlap="1" relativeHeight="13">
          <wp:simplePos x="0" y="0"/>
          <wp:positionH relativeFrom="column">
            <wp:align>right</wp:align>
          </wp:positionH>
          <wp:positionV relativeFrom="paragraph">
            <wp:posOffset>635</wp:posOffset>
          </wp:positionV>
          <wp:extent cx="828040" cy="360680"/>
          <wp:effectExtent l="0" t="0" r="0" b="0"/>
          <wp:wrapSquare wrapText="largest"/>
          <wp:docPr id="3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360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b/>
        <w:bCs/>
        <w:sz w:val="14"/>
        <w:szCs w:val="14"/>
      </w:rPr>
      <w:t>Powiatowy Urząd Pracy w Wałbrzychu</w:t>
    </w:r>
  </w:p>
  <w:p>
    <w:pPr>
      <w:pStyle w:val="Stopka"/>
      <w:spacing w:lineRule="exact" w:line="180"/>
      <w:textAlignment w:val="bottom"/>
      <w:rPr/>
    </w:pPr>
    <w:r>
      <w:rPr>
        <w:rFonts w:ascii="Arial" w:hAnsi="Arial"/>
        <w:sz w:val="14"/>
        <w:szCs w:val="14"/>
      </w:rPr>
      <w:t xml:space="preserve">ul. Ogrodowa 5B, 58-306 Wałbrzych, tel.: +48 74 84 07 300, fax: +48 74 84 07 376, e-mail: </w:t>
    </w:r>
    <w:hyperlink r:id="rId2">
      <w:r>
        <w:rPr>
          <w:rStyle w:val="Czeinternetowe"/>
          <w:rFonts w:ascii="Arial" w:hAnsi="Arial"/>
          <w:sz w:val="14"/>
          <w:szCs w:val="14"/>
        </w:rPr>
        <w:t>kancelaria@urzadpracy.pl</w:t>
      </w:r>
    </w:hyperlink>
    <w:r>
      <w:rPr>
        <w:rFonts w:ascii="Arial" w:hAnsi="Arial"/>
        <w:sz w:val="14"/>
        <w:szCs w:val="14"/>
      </w:rPr>
      <w:t xml:space="preserve">, </w:t>
    </w:r>
    <w:hyperlink r:id="rId3">
      <w:r>
        <w:rPr>
          <w:rStyle w:val="Czeinternetowe"/>
          <w:rFonts w:ascii="Arial" w:hAnsi="Arial"/>
          <w:sz w:val="14"/>
          <w:szCs w:val="14"/>
        </w:rPr>
        <w:t>www.walbrzych.praca.gov.pl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textAlignment w:val="center"/>
      <w:rPr/>
    </w:pPr>
    <w:r>
      <w:rPr/>
      <w:drawing>
        <wp:inline distT="0" distB="0" distL="0" distR="0">
          <wp:extent cx="756285" cy="432435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432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b/>
        <w:bCs/>
        <w:sz w:val="22"/>
        <w:szCs w:val="22"/>
      </w:rPr>
      <w:t xml:space="preserve">    </w:t>
    </w:r>
    <w:r>
      <w:drawing>
        <wp:anchor behindDoc="1" distT="0" distB="0" distL="0" distR="0" simplePos="0" locked="0" layoutInCell="0" allowOverlap="1" relativeHeight="19">
          <wp:simplePos x="0" y="0"/>
          <wp:positionH relativeFrom="column">
            <wp:align>right</wp:align>
          </wp:positionH>
          <wp:positionV relativeFrom="paragraph">
            <wp:posOffset>635</wp:posOffset>
          </wp:positionV>
          <wp:extent cx="705485" cy="431800"/>
          <wp:effectExtent l="0" t="0" r="0" b="0"/>
          <wp:wrapSquare wrapText="largest"/>
          <wp:docPr id="2" name="Obraz1 k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 kopia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b/>
        <w:bCs/>
        <w:sz w:val="16"/>
        <w:szCs w:val="16"/>
      </w:rPr>
      <w:t>Powiatowy Urząd Pracy w Wałbrzychu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gwek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lowerLetter"/>
      <w:lvlText w:val="%1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lowerLetter"/>
      <w:lvlText w:val="%1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lowerLetter"/>
      <w:lvlText w:val="%1"/>
      <w:lvlJc w:val="left"/>
      <w:pPr>
        <w:tabs>
          <w:tab w:val="num" w:pos="0"/>
        </w:tabs>
        <w:ind w:left="720" w:hanging="360"/>
      </w:pPr>
      <w:rPr>
        <w:sz w:val="22"/>
        <w:b w:val="false"/>
        <w:szCs w:val="22"/>
        <w:rFonts w:ascii="Arial" w:hAnsi="Arial" w:cs="Arial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2"/>
      <w:numFmt w:val="lowerLetter"/>
      <w:lvlText w:val="%1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34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pl-PL" w:eastAsia="zh-CN" w:bidi="hi-IN"/>
    </w:rPr>
  </w:style>
  <w:style w:type="paragraph" w:styleId="Nagwek3">
    <w:name w:val="Heading 3"/>
    <w:basedOn w:val="Gwka"/>
    <w:next w:val="Tretekstu"/>
    <w:qFormat/>
    <w:pPr>
      <w:numPr>
        <w:ilvl w:val="2"/>
        <w:numId w:val="1"/>
      </w:numPr>
      <w:spacing w:lineRule="auto" w:line="276" w:before="140" w:after="120"/>
      <w:outlineLvl w:val="2"/>
    </w:pPr>
    <w:rPr>
      <w:rFonts w:ascii="Arial" w:hAnsi="Arial" w:cs="Arial"/>
      <w:bCs/>
      <w:sz w:val="22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rPr>
      <w:color w:val="000080"/>
      <w:u w:val="single"/>
    </w:rPr>
  </w:style>
  <w:style w:type="character" w:styleId="Odwiedzoneczeinternetowe" w:customStyle="1">
    <w:name w:val="Odwiedzone łącze internetowe"/>
    <w:rPr>
      <w:color w:val="80000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 w:customStyle="1">
    <w:name w:val="Główka i stopka"/>
    <w:basedOn w:val="Normal"/>
    <w:qFormat/>
    <w:pPr>
      <w:suppressLineNumbers/>
      <w:tabs>
        <w:tab w:val="clear" w:pos="340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pPr>
      <w:suppressLineNumbers/>
      <w:tabs>
        <w:tab w:val="clear" w:pos="340"/>
        <w:tab w:val="center" w:pos="4933" w:leader="none"/>
        <w:tab w:val="right" w:pos="9866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opka">
    <w:name w:val="Footer"/>
    <w:basedOn w:val="Normal"/>
    <w:pPr>
      <w:suppressLineNumbers/>
      <w:tabs>
        <w:tab w:val="clear" w:pos="340"/>
        <w:tab w:val="center" w:pos="4933" w:leader="none"/>
        <w:tab w:val="right" w:pos="9866" w:leader="none"/>
      </w:tabs>
    </w:pPr>
    <w:rPr/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qFormat/>
    <w:pPr>
      <w:suppressAutoHyphens w:val="false"/>
      <w:spacing w:lineRule="auto" w:line="276" w:before="280" w:after="142"/>
    </w:pPr>
    <w:rPr>
      <w:rFonts w:ascii="Times New Roman" w:hAnsi="Times New Roman" w:eastAsia="Times New Roman" w:cs="Times New Roman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p.duw.pl/bip/rejestry-ewidencje-arc/wydzial-zdrowia-i-polit/rejestry/2048,Rejestr-klubowcentrow-integracji-spolecznej.html" TargetMode="External"/><Relationship Id="rId3" Type="http://schemas.openxmlformats.org/officeDocument/2006/relationships/hyperlink" Target="https://bip.duw.pl/bip/rejestry-ewidencje-arc/wydzial-zdrowia-i-polit/rejestry/2048,Rejestr-klubowcentrow-integracji-spolecznej.html" TargetMode="External"/><Relationship Id="rId4" Type="http://schemas.openxmlformats.org/officeDocument/2006/relationships/hyperlink" Target="https://rjps.mrips.gov.pl/RJPS/RU/start.do?id_menu=59" TargetMode="External"/><Relationship Id="rId5" Type="http://schemas.openxmlformats.org/officeDocument/2006/relationships/hyperlink" Target="https://rjps.mrips.gov.pl/RJPS/RU/start.do?id_menu=59" TargetMode="External"/><Relationship Id="rId6" Type="http://schemas.openxmlformats.org/officeDocument/2006/relationships/control" Target="activeX/activeX1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kancelaria@urzadpracy.pl" TargetMode="External"/><Relationship Id="rId3" Type="http://schemas.openxmlformats.org/officeDocument/2006/relationships/hyperlink" Target="http://www.walbrzych.praca.gov.pl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LibreOffice/7.1.2.2$Windows_X86_64 LibreOffice_project/8a45595d069ef5570103caea1b71cc9d82b2aae4</Application>
  <AppVersion>15.0000</AppVersion>
  <Pages>6</Pages>
  <Words>975</Words>
  <Characters>7336</Characters>
  <CharactersWithSpaces>8496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2023-09-26T11:53:00Z</dcterms:created>
  <dc:creator/>
  <dc:description/>
  <dc:language>pl-PL</dc:language>
  <cp:lastModifiedBy/>
  <cp:lastPrinted>2023-09-29T10:40:00Z</cp:lastPrinted>
  <dcterms:modified xsi:type="dcterms:W3CDTF">2024-07-19T12:35:18Z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